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8A6" w:rsidRDefault="00FB68A6" w:rsidP="00FB68A6">
      <w:pPr>
        <w:spacing w:after="0" w:line="240" w:lineRule="auto"/>
        <w:jc w:val="both"/>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администрации</w:t>
      </w:r>
    </w:p>
    <w:p w:rsidR="002E06D1" w:rsidRDefault="00FB68A6"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Порожненского </w:t>
      </w:r>
      <w:r w:rsidR="002E06D1">
        <w:rPr>
          <w:rFonts w:ascii="Times New Roman" w:eastAsia="Times New Roman" w:hAnsi="Times New Roman"/>
          <w:color w:val="000000"/>
          <w:sz w:val="24"/>
          <w:szCs w:val="24"/>
          <w:lang w:eastAsia="ru-RU"/>
        </w:rPr>
        <w:t xml:space="preserve">сельсовета </w:t>
      </w:r>
    </w:p>
    <w:p w:rsidR="002E06D1" w:rsidRDefault="00FB68A6"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Шипуновского</w:t>
      </w:r>
      <w:r w:rsidR="002E06D1">
        <w:rPr>
          <w:rFonts w:ascii="Times New Roman" w:eastAsia="Times New Roman" w:hAnsi="Times New Roman"/>
          <w:color w:val="000000"/>
          <w:sz w:val="24"/>
          <w:szCs w:val="24"/>
          <w:lang w:eastAsia="ru-RU"/>
        </w:rPr>
        <w:t xml:space="preserve"> района </w:t>
      </w:r>
    </w:p>
    <w:p w:rsidR="00D119E0" w:rsidRDefault="002E06D1" w:rsidP="005C53FA">
      <w:pPr>
        <w:spacing w:after="0" w:line="240" w:lineRule="auto"/>
        <w:ind w:firstLine="709"/>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Алтайского края</w:t>
      </w:r>
    </w:p>
    <w:p w:rsidR="005C53FA" w:rsidRDefault="006C7D76" w:rsidP="006C7D76">
      <w:pPr>
        <w:spacing w:after="0" w:line="240" w:lineRule="auto"/>
        <w:ind w:firstLine="709"/>
        <w:jc w:val="right"/>
        <w:rPr>
          <w:rFonts w:ascii="Times New Roman" w:eastAsia="Times New Roman" w:hAnsi="Times New Roman"/>
          <w:sz w:val="24"/>
          <w:szCs w:val="24"/>
          <w:lang w:eastAsia="ru-RU"/>
        </w:rPr>
      </w:pPr>
      <w:r w:rsidRPr="0081404A">
        <w:rPr>
          <w:rFonts w:ascii="Times New Roman" w:eastAsia="Times New Roman" w:hAnsi="Times New Roman"/>
          <w:sz w:val="24"/>
          <w:szCs w:val="24"/>
          <w:lang w:eastAsia="ru-RU"/>
        </w:rPr>
        <w:t>от</w:t>
      </w:r>
      <w:r w:rsidR="0081404A" w:rsidRPr="0081404A">
        <w:rPr>
          <w:rFonts w:ascii="Times New Roman" w:eastAsia="Times New Roman" w:hAnsi="Times New Roman"/>
          <w:sz w:val="24"/>
          <w:szCs w:val="24"/>
          <w:lang w:eastAsia="ru-RU"/>
        </w:rPr>
        <w:t xml:space="preserve"> </w:t>
      </w:r>
      <w:r w:rsidR="007B3AB4">
        <w:rPr>
          <w:rFonts w:ascii="Times New Roman" w:eastAsia="Times New Roman" w:hAnsi="Times New Roman"/>
          <w:sz w:val="24"/>
          <w:szCs w:val="24"/>
          <w:lang w:eastAsia="ru-RU"/>
        </w:rPr>
        <w:t>18.06</w:t>
      </w:r>
      <w:bookmarkStart w:id="0" w:name="_GoBack"/>
      <w:bookmarkEnd w:id="0"/>
      <w:r w:rsidR="00E74991">
        <w:rPr>
          <w:rFonts w:ascii="Times New Roman" w:eastAsia="Times New Roman" w:hAnsi="Times New Roman"/>
          <w:sz w:val="24"/>
          <w:szCs w:val="24"/>
          <w:lang w:eastAsia="ru-RU"/>
        </w:rPr>
        <w:t>.</w:t>
      </w:r>
      <w:r w:rsidR="0081404A" w:rsidRPr="0081404A">
        <w:rPr>
          <w:rFonts w:ascii="Times New Roman" w:eastAsia="Times New Roman" w:hAnsi="Times New Roman"/>
          <w:sz w:val="24"/>
          <w:szCs w:val="24"/>
          <w:lang w:eastAsia="ru-RU"/>
        </w:rPr>
        <w:t xml:space="preserve">2024 № </w:t>
      </w:r>
      <w:r w:rsidR="00E74991">
        <w:rPr>
          <w:rFonts w:ascii="Times New Roman" w:eastAsia="Times New Roman" w:hAnsi="Times New Roman"/>
          <w:sz w:val="24"/>
          <w:szCs w:val="24"/>
          <w:lang w:eastAsia="ru-RU"/>
        </w:rPr>
        <w:t>14</w:t>
      </w:r>
    </w:p>
    <w:p w:rsidR="0081404A" w:rsidRPr="0081404A" w:rsidRDefault="0081404A" w:rsidP="006C7D76">
      <w:pPr>
        <w:spacing w:after="0" w:line="240" w:lineRule="auto"/>
        <w:ind w:firstLine="709"/>
        <w:jc w:val="right"/>
        <w:rPr>
          <w:rFonts w:ascii="Times New Roman" w:eastAsia="Times New Roman" w:hAnsi="Times New Roman"/>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2E06D1">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похозяйственных книг», в том числе порядок взаимодействия администрации </w:t>
      </w:r>
      <w:r w:rsidR="006405B0">
        <w:rPr>
          <w:rFonts w:ascii="Times New Roman CYR" w:eastAsia="Times New Roman" w:hAnsi="Times New Roman CYR" w:cs="Times New Roman CYR"/>
          <w:sz w:val="24"/>
          <w:szCs w:val="24"/>
          <w:lang w:eastAsia="ru-RU"/>
        </w:rPr>
        <w:t>Порожненского</w:t>
      </w:r>
      <w:r w:rsidR="002D0A1A">
        <w:rPr>
          <w:rFonts w:ascii="Times New Roman CYR" w:eastAsia="Times New Roman" w:hAnsi="Times New Roman CYR" w:cs="Times New Roman CYR"/>
          <w:sz w:val="24"/>
          <w:szCs w:val="24"/>
          <w:lang w:eastAsia="ru-RU"/>
        </w:rPr>
        <w:t xml:space="preserve"> сельсовета </w:t>
      </w:r>
      <w:r w:rsidR="006405B0">
        <w:rPr>
          <w:rFonts w:ascii="Times New Roman CYR" w:eastAsia="Times New Roman" w:hAnsi="Times New Roman CYR" w:cs="Times New Roman CYR"/>
          <w:sz w:val="24"/>
          <w:szCs w:val="24"/>
          <w:lang w:eastAsia="ru-RU"/>
        </w:rPr>
        <w:t>Шипуновского</w:t>
      </w:r>
      <w:r w:rsidR="002D0A1A">
        <w:rPr>
          <w:rFonts w:ascii="Times New Roman CYR" w:eastAsia="Times New Roman" w:hAnsi="Times New Roman CYR" w:cs="Times New Roman CYR"/>
          <w:sz w:val="24"/>
          <w:szCs w:val="24"/>
          <w:lang w:eastAsia="ru-RU"/>
        </w:rPr>
        <w:t xml:space="preserve"> района Алтайского края</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похозяйственных книг, которые ведутся органам местного самоуправления </w:t>
      </w:r>
      <w:r w:rsidR="006405B0">
        <w:rPr>
          <w:rFonts w:ascii="Times New Roman CYR" w:eastAsia="Times New Roman" w:hAnsi="Times New Roman CYR" w:cs="Times New Roman CYR"/>
          <w:sz w:val="24"/>
          <w:szCs w:val="24"/>
          <w:lang w:eastAsia="ru-RU"/>
        </w:rPr>
        <w:t>Порожненский</w:t>
      </w:r>
      <w:r w:rsidR="002D0A1A">
        <w:rPr>
          <w:rFonts w:ascii="Times New Roman CYR" w:eastAsia="Times New Roman" w:hAnsi="Times New Roman CYR" w:cs="Times New Roman CYR"/>
          <w:sz w:val="24"/>
          <w:szCs w:val="24"/>
          <w:lang w:eastAsia="ru-RU"/>
        </w:rPr>
        <w:t xml:space="preserve"> сельсовет </w:t>
      </w:r>
      <w:r w:rsidR="006405B0">
        <w:rPr>
          <w:rFonts w:ascii="Times New Roman CYR" w:eastAsia="Times New Roman" w:hAnsi="Times New Roman CYR" w:cs="Times New Roman CYR"/>
          <w:sz w:val="24"/>
          <w:szCs w:val="24"/>
          <w:lang w:eastAsia="ru-RU"/>
        </w:rPr>
        <w:t>Шипуновского</w:t>
      </w:r>
      <w:r w:rsidR="002D0A1A">
        <w:rPr>
          <w:rFonts w:ascii="Times New Roman CYR" w:eastAsia="Times New Roman" w:hAnsi="Times New Roman CYR" w:cs="Times New Roman CYR"/>
          <w:sz w:val="24"/>
          <w:szCs w:val="24"/>
          <w:lang w:eastAsia="ru-RU"/>
        </w:rPr>
        <w:t xml:space="preserve"> района Алтайского края</w:t>
      </w:r>
      <w:r w:rsidRPr="005D1A60">
        <w:rPr>
          <w:rFonts w:ascii="Times New Roman CYR" w:eastAsia="Times New Roman" w:hAnsi="Times New Roman CYR" w:cs="Times New Roman CYR"/>
          <w:sz w:val="24"/>
          <w:szCs w:val="24"/>
          <w:lang w:eastAsia="ru-RU"/>
        </w:rPr>
        <w:t xml:space="preserve"> (далее - похозяйственные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w:t>
      </w:r>
      <w:r w:rsidRPr="005D1A60">
        <w:rPr>
          <w:rFonts w:ascii="Times New Roman CYR" w:eastAsia="Times New Roman" w:hAnsi="Times New Roman CYR" w:cs="Times New Roman CYR"/>
          <w:sz w:val="24"/>
          <w:szCs w:val="24"/>
          <w:lang w:eastAsia="ru-RU"/>
        </w:rPr>
        <w:lastRenderedPageBreak/>
        <w:t>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6405B0" w:rsidRDefault="005D1A60" w:rsidP="006405B0">
      <w:pPr>
        <w:spacing w:after="0"/>
      </w:pPr>
      <w:r w:rsidRPr="00AB32DE">
        <w:rPr>
          <w:rFonts w:ascii="Times New Roman CYR" w:eastAsia="Times New Roman" w:hAnsi="Times New Roman CYR" w:cs="Times New Roman CYR"/>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5" w:history="1">
        <w:r w:rsidR="006405B0" w:rsidRPr="009D7416">
          <w:rPr>
            <w:rStyle w:val="a4"/>
          </w:rPr>
          <w:t>https://porozhnee-r22.gosweb.gosuslugi.ru/ofitsialno/dokumenty/</w:t>
        </w:r>
      </w:hyperlink>
    </w:p>
    <w:p w:rsidR="005D1A60" w:rsidRPr="00AB32DE" w:rsidRDefault="005D1A60" w:rsidP="006405B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AB32DE">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w:t>
      </w:r>
      <w:r w:rsidR="00094797" w:rsidRPr="00AB32DE">
        <w:rPr>
          <w:rFonts w:ascii="Times New Roman CYR" w:eastAsia="Times New Roman" w:hAnsi="Times New Roman CYR" w:cs="Times New Roman CYR"/>
          <w:sz w:val="24"/>
          <w:szCs w:val="24"/>
          <w:lang w:eastAsia="ru-RU"/>
        </w:rPr>
        <w:t>», (</w:t>
      </w:r>
      <w:r w:rsidRPr="00AB32DE">
        <w:rPr>
          <w:rFonts w:ascii="Times New Roman CYR" w:eastAsia="Times New Roman" w:hAnsi="Times New Roman CYR" w:cs="Times New Roman CYR"/>
          <w:sz w:val="24"/>
          <w:szCs w:val="24"/>
          <w:lang w:eastAsia="ru-RU"/>
        </w:rPr>
        <w:t xml:space="preserve">далее - Портал), по электронной почте администрации </w:t>
      </w:r>
      <w:r w:rsidR="006405B0">
        <w:rPr>
          <w:rFonts w:ascii="Times New Roman CYR" w:eastAsia="Times New Roman" w:hAnsi="Times New Roman CYR" w:cs="Times New Roman CYR"/>
          <w:sz w:val="24"/>
          <w:szCs w:val="24"/>
          <w:lang w:val="en-US" w:eastAsia="ru-RU"/>
        </w:rPr>
        <w:t>govorkova</w:t>
      </w:r>
      <w:r w:rsidR="006405B0">
        <w:rPr>
          <w:rFonts w:ascii="Times New Roman CYR" w:eastAsia="Times New Roman" w:hAnsi="Times New Roman CYR" w:cs="Times New Roman CYR"/>
          <w:sz w:val="24"/>
          <w:szCs w:val="24"/>
          <w:lang w:eastAsia="ru-RU"/>
        </w:rPr>
        <w:t>.</w:t>
      </w:r>
      <w:r w:rsidR="006405B0" w:rsidRPr="006405B0">
        <w:rPr>
          <w:rFonts w:ascii="Times New Roman CYR" w:eastAsia="Times New Roman" w:hAnsi="Times New Roman CYR" w:cs="Times New Roman CYR"/>
          <w:sz w:val="24"/>
          <w:szCs w:val="24"/>
          <w:lang w:eastAsia="ru-RU"/>
        </w:rPr>
        <w:t>59@</w:t>
      </w:r>
      <w:r w:rsidR="006405B0">
        <w:rPr>
          <w:rFonts w:ascii="Times New Roman CYR" w:eastAsia="Times New Roman" w:hAnsi="Times New Roman CYR" w:cs="Times New Roman CYR"/>
          <w:sz w:val="24"/>
          <w:szCs w:val="24"/>
          <w:lang w:val="en-US" w:eastAsia="ru-RU"/>
        </w:rPr>
        <w:t>mail</w:t>
      </w:r>
      <w:r w:rsidR="006405B0" w:rsidRPr="006405B0">
        <w:rPr>
          <w:rFonts w:ascii="Times New Roman CYR" w:eastAsia="Times New Roman" w:hAnsi="Times New Roman CYR" w:cs="Times New Roman CYR"/>
          <w:sz w:val="24"/>
          <w:szCs w:val="24"/>
          <w:lang w:eastAsia="ru-RU"/>
        </w:rPr>
        <w:t>.</w:t>
      </w:r>
      <w:r w:rsidR="006405B0">
        <w:rPr>
          <w:rFonts w:ascii="Times New Roman CYR" w:eastAsia="Times New Roman" w:hAnsi="Times New Roman CYR" w:cs="Times New Roman CYR"/>
          <w:sz w:val="24"/>
          <w:szCs w:val="24"/>
          <w:lang w:val="en-US" w:eastAsia="ru-RU"/>
        </w:rPr>
        <w:t>ru</w:t>
      </w:r>
      <w:r w:rsidRPr="00AB32DE">
        <w:rPr>
          <w:rFonts w:ascii="Times New Roman CYR" w:eastAsia="Times New Roman" w:hAnsi="Times New Roman CYR" w:cs="Times New Roman CYR"/>
          <w:sz w:val="24"/>
          <w:szCs w:val="24"/>
          <w:lang w:eastAsia="ru-RU"/>
        </w:rPr>
        <w:t xml:space="preserve"> (далее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о порядке обжалования решений и действий (бездействия), принимаемых </w:t>
      </w:r>
      <w:r w:rsidRPr="005D1A60">
        <w:rPr>
          <w:rFonts w:ascii="Times New Roman CYR" w:eastAsia="Times New Roman" w:hAnsi="Times New Roman CYR" w:cs="Times New Roman CYR"/>
          <w:sz w:val="24"/>
          <w:szCs w:val="24"/>
          <w:lang w:eastAsia="ru-RU"/>
        </w:rPr>
        <w:lastRenderedPageBreak/>
        <w:t>(совершаемых)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w:t>
      </w:r>
      <w:r w:rsidR="006405B0">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 xml:space="preserve"> проводится по предварительной записи, которая осуществляется по телефону </w:t>
      </w:r>
      <w:r w:rsidRPr="005D1A60">
        <w:rPr>
          <w:rFonts w:ascii="Times New Roman CYR" w:eastAsia="Times New Roman" w:hAnsi="Times New Roman CYR" w:cs="Times New Roman CYR"/>
          <w:color w:val="FF0000"/>
          <w:sz w:val="24"/>
          <w:szCs w:val="24"/>
          <w:lang w:eastAsia="ru-RU"/>
        </w:rPr>
        <w:t>8 (</w:t>
      </w:r>
      <w:r w:rsidR="00C57010" w:rsidRPr="00C57010">
        <w:rPr>
          <w:rFonts w:ascii="Times New Roman CYR" w:eastAsia="Times New Roman" w:hAnsi="Times New Roman CYR" w:cs="Times New Roman CYR"/>
          <w:color w:val="FF0000"/>
          <w:sz w:val="24"/>
          <w:szCs w:val="24"/>
          <w:lang w:eastAsia="ru-RU"/>
        </w:rPr>
        <w:t>385</w:t>
      </w:r>
      <w:r w:rsidR="006405B0">
        <w:rPr>
          <w:rFonts w:ascii="Times New Roman CYR" w:eastAsia="Times New Roman" w:hAnsi="Times New Roman CYR" w:cs="Times New Roman CYR"/>
          <w:color w:val="FF0000"/>
          <w:sz w:val="24"/>
          <w:szCs w:val="24"/>
          <w:lang w:eastAsia="ru-RU"/>
        </w:rPr>
        <w:t>50</w:t>
      </w:r>
      <w:r w:rsidRPr="005D1A60">
        <w:rPr>
          <w:rFonts w:ascii="Times New Roman CYR" w:eastAsia="Times New Roman" w:hAnsi="Times New Roman CYR" w:cs="Times New Roman CYR"/>
          <w:color w:val="FF0000"/>
          <w:sz w:val="24"/>
          <w:szCs w:val="24"/>
          <w:lang w:eastAsia="ru-RU"/>
        </w:rPr>
        <w:t xml:space="preserve">) </w:t>
      </w:r>
      <w:r w:rsidR="006405B0">
        <w:rPr>
          <w:rFonts w:ascii="Times New Roman CYR" w:eastAsia="Times New Roman" w:hAnsi="Times New Roman CYR" w:cs="Times New Roman CYR"/>
          <w:color w:val="FF0000"/>
          <w:sz w:val="24"/>
          <w:szCs w:val="24"/>
          <w:lang w:eastAsia="ru-RU"/>
        </w:rPr>
        <w:t>24644</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обращение, поступившее в администрацию </w:t>
      </w:r>
      <w:r w:rsidR="00C57010" w:rsidRPr="005D1A60">
        <w:rPr>
          <w:rFonts w:ascii="Times New Roman CYR" w:eastAsia="Times New Roman" w:hAnsi="Times New Roman CYR" w:cs="Times New Roman CYR"/>
          <w:sz w:val="24"/>
          <w:szCs w:val="24"/>
          <w:lang w:eastAsia="ru-RU"/>
        </w:rPr>
        <w:t>в форме электронного документа,</w:t>
      </w:r>
      <w:r w:rsidRPr="005D1A60">
        <w:rPr>
          <w:rFonts w:ascii="Times New Roman CYR" w:eastAsia="Times New Roman" w:hAnsi="Times New Roman CYR" w:cs="Times New Roman CYR"/>
          <w:sz w:val="24"/>
          <w:szCs w:val="24"/>
          <w:lang w:eastAsia="ru-RU"/>
        </w:rPr>
        <w:t xml:space="preserve">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19. Под муниципальной услугой в настоящем административном регламенте понимается выдача выписки из похозяйственных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w:t>
      </w:r>
      <w:r w:rsidRPr="001A0962">
        <w:rPr>
          <w:rFonts w:ascii="Times New Roman CYR" w:eastAsia="Times New Roman" w:hAnsi="Times New Roman CYR" w:cs="Times New Roman CYR"/>
          <w:sz w:val="24"/>
          <w:szCs w:val="24"/>
          <w:lang w:eastAsia="ru-RU"/>
        </w:rPr>
        <w:lastRenderedPageBreak/>
        <w:t>(например,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24. Выписка из похозяйственных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26. С целью получения выписки из похозяйственных книг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похозяйственных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27. К заявлению заявитель или его представитель прилагает следующие </w:t>
      </w:r>
      <w:r w:rsidRPr="005D1A60">
        <w:rPr>
          <w:rFonts w:ascii="Times New Roman CYR" w:eastAsia="Times New Roman" w:hAnsi="Times New Roman CYR" w:cs="Times New Roman CYR"/>
          <w:sz w:val="24"/>
          <w:szCs w:val="24"/>
          <w:lang w:eastAsia="ru-RU"/>
        </w:rPr>
        <w:lastRenderedPageBreak/>
        <w:t>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E59F3" w:rsidRPr="0081404A" w:rsidRDefault="005E59F3" w:rsidP="00DF71D7">
      <w:pPr>
        <w:pStyle w:val="a3"/>
        <w:shd w:val="clear" w:color="auto" w:fill="FFFFFF"/>
        <w:spacing w:before="210" w:beforeAutospacing="0" w:after="0" w:afterAutospacing="0"/>
        <w:ind w:firstLine="709"/>
        <w:jc w:val="both"/>
      </w:pPr>
      <w:r w:rsidRPr="0081404A">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anchor="dst100010" w:history="1">
        <w:r w:rsidRPr="0081404A">
          <w:rPr>
            <w:rStyle w:val="a4"/>
            <w:rFonts w:ascii="Times New Roman" w:hAnsi="Times New Roman"/>
            <w:color w:val="auto"/>
            <w:sz w:val="24"/>
            <w:szCs w:val="24"/>
          </w:rPr>
          <w:t>частью 1 статьи 1</w:t>
        </w:r>
      </w:hyperlink>
      <w:r w:rsidRPr="0081404A">
        <w:rPr>
          <w:rFonts w:ascii="Times New Roman" w:hAnsi="Times New Roman"/>
          <w:sz w:val="24"/>
          <w:szCs w:val="24"/>
        </w:rPr>
        <w:t> </w:t>
      </w:r>
      <w:r w:rsidR="00A96BEF" w:rsidRPr="0081404A">
        <w:rPr>
          <w:rFonts w:ascii="Times New Roman" w:hAnsi="Times New Roman"/>
          <w:sz w:val="24"/>
          <w:szCs w:val="24"/>
        </w:rPr>
        <w:t xml:space="preserve"> </w:t>
      </w:r>
      <w:r w:rsidRPr="0081404A">
        <w:rPr>
          <w:rFonts w:ascii="Times New Roman" w:hAnsi="Times New Roman"/>
          <w:sz w:val="24"/>
          <w:szCs w:val="24"/>
        </w:rPr>
        <w:t xml:space="preserve">Федерального закона </w:t>
      </w:r>
      <w:r w:rsidR="00A96BEF" w:rsidRPr="0081404A">
        <w:rPr>
          <w:rFonts w:ascii="Times New Roman" w:hAnsi="Times New Roman"/>
          <w:sz w:val="24"/>
          <w:szCs w:val="24"/>
        </w:rPr>
        <w:t>от</w:t>
      </w:r>
      <w:r w:rsidR="00A96BEF" w:rsidRPr="0081404A">
        <w:rPr>
          <w:rFonts w:ascii="PT Sans" w:hAnsi="PT Sans"/>
          <w:b/>
          <w:bCs/>
          <w:sz w:val="27"/>
          <w:szCs w:val="27"/>
          <w:shd w:val="clear" w:color="auto" w:fill="FFFFFF"/>
        </w:rPr>
        <w:t xml:space="preserve"> </w:t>
      </w:r>
      <w:r w:rsidR="00A96BEF"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00A96BEF" w:rsidRPr="0081404A">
        <w:rPr>
          <w:rFonts w:ascii="PT Sans" w:hAnsi="PT Sans"/>
          <w:b/>
          <w:bCs/>
          <w:sz w:val="27"/>
          <w:szCs w:val="27"/>
          <w:shd w:val="clear" w:color="auto" w:fill="FFFFFF"/>
        </w:rPr>
        <w:t xml:space="preserve"> </w:t>
      </w:r>
      <w:r w:rsidRPr="0081404A">
        <w:rPr>
          <w:rFonts w:ascii="Times New Roman" w:hAnsi="Times New Roman"/>
          <w:sz w:val="24"/>
          <w:szCs w:val="24"/>
        </w:rPr>
        <w:t>государственных и муниципальных услуг, в соответствии с нормативными правовыми </w:t>
      </w:r>
      <w:hyperlink r:id="rId7" w:history="1">
        <w:r w:rsidRPr="0081404A">
          <w:rPr>
            <w:rStyle w:val="a4"/>
            <w:rFonts w:ascii="Times New Roman" w:hAnsi="Times New Roman"/>
            <w:color w:val="auto"/>
            <w:sz w:val="24"/>
            <w:szCs w:val="24"/>
          </w:rPr>
          <w:t>актами</w:t>
        </w:r>
      </w:hyperlink>
      <w:r w:rsidRPr="0081404A">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81404A">
          <w:rPr>
            <w:rStyle w:val="a4"/>
            <w:rFonts w:ascii="Times New Roman" w:hAnsi="Times New Roman"/>
            <w:color w:val="auto"/>
            <w:sz w:val="24"/>
            <w:szCs w:val="24"/>
          </w:rPr>
          <w:t>частью 6</w:t>
        </w:r>
      </w:hyperlink>
      <w:r w:rsidRPr="0081404A">
        <w:rPr>
          <w:rFonts w:ascii="Times New Roman" w:hAnsi="Times New Roman"/>
          <w:sz w:val="24"/>
          <w:szCs w:val="24"/>
        </w:rPr>
        <w:t>  статьи</w:t>
      </w:r>
      <w:r w:rsidR="001E6E22" w:rsidRPr="0081404A">
        <w:rPr>
          <w:rFonts w:ascii="Times New Roman" w:hAnsi="Times New Roman"/>
          <w:sz w:val="24"/>
          <w:szCs w:val="24"/>
        </w:rPr>
        <w:t xml:space="preserve"> 7 Федерального закона от</w:t>
      </w:r>
      <w:r w:rsidR="001E6E22" w:rsidRPr="0081404A">
        <w:rPr>
          <w:rFonts w:ascii="PT Sans" w:hAnsi="PT Sans"/>
          <w:b/>
          <w:bCs/>
          <w:sz w:val="27"/>
          <w:szCs w:val="27"/>
          <w:shd w:val="clear" w:color="auto" w:fill="FFFFFF"/>
        </w:rPr>
        <w:t xml:space="preserve"> </w:t>
      </w:r>
      <w:r w:rsidR="001E6E22"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1404A">
        <w:rPr>
          <w:rFonts w:ascii="Times New Roman" w:hAnsi="Times New Roman"/>
          <w:sz w:val="24"/>
          <w:szCs w:val="24"/>
        </w:rP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100056" w:history="1">
        <w:r w:rsidRPr="0081404A">
          <w:rPr>
            <w:rStyle w:val="a4"/>
            <w:rFonts w:ascii="Times New Roman" w:hAnsi="Times New Roman"/>
            <w:color w:val="auto"/>
            <w:sz w:val="24"/>
            <w:szCs w:val="24"/>
          </w:rPr>
          <w:t>части 1 статьи 9</w:t>
        </w:r>
      </w:hyperlink>
      <w:r w:rsidRPr="0081404A">
        <w:rPr>
          <w:rFonts w:ascii="Times New Roman" w:hAnsi="Times New Roman"/>
          <w:sz w:val="24"/>
          <w:szCs w:val="24"/>
        </w:rPr>
        <w:t xml:space="preserve">  </w:t>
      </w:r>
      <w:r w:rsidR="00846999" w:rsidRPr="0081404A">
        <w:rPr>
          <w:rFonts w:ascii="Times New Roman" w:hAnsi="Times New Roman"/>
          <w:sz w:val="24"/>
          <w:szCs w:val="24"/>
        </w:rPr>
        <w:t>Федерального закона от</w:t>
      </w:r>
      <w:r w:rsidR="00846999" w:rsidRPr="0081404A">
        <w:rPr>
          <w:rFonts w:ascii="PT Sans" w:hAnsi="PT Sans"/>
          <w:b/>
          <w:bCs/>
          <w:sz w:val="27"/>
          <w:szCs w:val="27"/>
          <w:shd w:val="clear" w:color="auto" w:fill="FFFFFF"/>
        </w:rPr>
        <w:t xml:space="preserve"> </w:t>
      </w:r>
      <w:r w:rsidR="00846999"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1404A">
        <w:rPr>
          <w:rFonts w:ascii="Times New Roman" w:hAnsi="Times New Roman"/>
          <w:sz w:val="24"/>
          <w:szCs w:val="24"/>
        </w:rPr>
        <w:t>;</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E59F3" w:rsidRPr="0081404A" w:rsidRDefault="005E59F3" w:rsidP="00DF71D7">
      <w:pPr>
        <w:ind w:firstLine="709"/>
        <w:jc w:val="both"/>
        <w:rPr>
          <w:rFonts w:ascii="Times New Roman" w:hAnsi="Times New Roman"/>
          <w:sz w:val="24"/>
          <w:szCs w:val="24"/>
        </w:rPr>
      </w:pPr>
      <w:r w:rsidRPr="0081404A">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81404A">
          <w:rPr>
            <w:rStyle w:val="a4"/>
            <w:rFonts w:ascii="Times New Roman" w:hAnsi="Times New Roman"/>
            <w:color w:val="auto"/>
            <w:sz w:val="24"/>
            <w:szCs w:val="24"/>
          </w:rPr>
          <w:t>частью 1.1 статьи 16</w:t>
        </w:r>
      </w:hyperlink>
      <w:r w:rsidRPr="0081404A">
        <w:rPr>
          <w:rFonts w:ascii="Times New Roman" w:hAnsi="Times New Roman"/>
          <w:sz w:val="24"/>
          <w:szCs w:val="24"/>
        </w:rPr>
        <w:t> </w:t>
      </w:r>
      <w:r w:rsidR="00846999" w:rsidRPr="0081404A">
        <w:rPr>
          <w:rFonts w:ascii="Times New Roman" w:hAnsi="Times New Roman"/>
          <w:sz w:val="24"/>
          <w:szCs w:val="24"/>
        </w:rPr>
        <w:t>Федерального закона от</w:t>
      </w:r>
      <w:r w:rsidR="00846999" w:rsidRPr="0081404A">
        <w:rPr>
          <w:rFonts w:ascii="PT Sans" w:hAnsi="PT Sans"/>
          <w:b/>
          <w:bCs/>
          <w:sz w:val="27"/>
          <w:szCs w:val="27"/>
          <w:shd w:val="clear" w:color="auto" w:fill="FFFFFF"/>
        </w:rPr>
        <w:t xml:space="preserve"> </w:t>
      </w:r>
      <w:r w:rsidR="00846999"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1404A">
        <w:rPr>
          <w:rFonts w:ascii="Times New Roman" w:hAnsi="Times New Roman"/>
          <w:sz w:val="24"/>
          <w:szCs w:val="24"/>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81404A">
          <w:rPr>
            <w:rStyle w:val="a4"/>
            <w:rFonts w:ascii="Times New Roman" w:hAnsi="Times New Roman"/>
            <w:color w:val="auto"/>
            <w:sz w:val="24"/>
            <w:szCs w:val="24"/>
          </w:rPr>
          <w:t>частью 1.1 статьи 16</w:t>
        </w:r>
      </w:hyperlink>
      <w:r w:rsidRPr="0081404A">
        <w:rPr>
          <w:rFonts w:ascii="Times New Roman" w:hAnsi="Times New Roman"/>
          <w:sz w:val="24"/>
          <w:szCs w:val="24"/>
        </w:rPr>
        <w:t> </w:t>
      </w:r>
      <w:r w:rsidR="00633B32" w:rsidRPr="0081404A">
        <w:rPr>
          <w:rFonts w:ascii="Times New Roman" w:hAnsi="Times New Roman"/>
          <w:sz w:val="24"/>
          <w:szCs w:val="24"/>
        </w:rPr>
        <w:t>Федерального закона от</w:t>
      </w:r>
      <w:r w:rsidR="00633B32" w:rsidRPr="0081404A">
        <w:rPr>
          <w:rFonts w:ascii="PT Sans" w:hAnsi="PT Sans"/>
          <w:b/>
          <w:bCs/>
          <w:sz w:val="27"/>
          <w:szCs w:val="27"/>
          <w:shd w:val="clear" w:color="auto" w:fill="FFFFFF"/>
        </w:rPr>
        <w:t xml:space="preserve"> </w:t>
      </w:r>
      <w:r w:rsidR="00633B32" w:rsidRPr="0081404A">
        <w:rPr>
          <w:rFonts w:ascii="Times New Roman" w:hAnsi="Times New Roman"/>
          <w:sz w:val="24"/>
          <w:szCs w:val="24"/>
          <w:shd w:val="clear" w:color="auto" w:fill="FFFFFF"/>
        </w:rPr>
        <w:t>27.07.2010 N 210-ФЗ  "Об организации предоставления государственных и муниципальных услуг"</w:t>
      </w:r>
      <w:r w:rsidRPr="0081404A">
        <w:rPr>
          <w:rFonts w:ascii="Times New Roman" w:hAnsi="Times New Roman"/>
          <w:sz w:val="24"/>
          <w:szCs w:val="24"/>
        </w:rPr>
        <w:t>, уведомляется заявитель, а также приносятся извинения за доставленные неудобства;</w:t>
      </w:r>
    </w:p>
    <w:p w:rsidR="005E59F3" w:rsidRPr="0081404A" w:rsidRDefault="005E59F3" w:rsidP="00DF71D7">
      <w:pPr>
        <w:pStyle w:val="a3"/>
        <w:shd w:val="clear" w:color="auto" w:fill="FFFFFF"/>
        <w:spacing w:before="210" w:beforeAutospacing="0" w:after="0" w:afterAutospacing="0"/>
        <w:ind w:firstLine="709"/>
        <w:jc w:val="both"/>
      </w:pPr>
      <w:r w:rsidRPr="0081404A">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81404A">
          <w:rPr>
            <w:rStyle w:val="a4"/>
            <w:color w:val="auto"/>
          </w:rPr>
          <w:t>пунктом 7.2 части 1 статьи 16</w:t>
        </w:r>
      </w:hyperlink>
      <w:r w:rsidRPr="0081404A">
        <w:t> </w:t>
      </w:r>
      <w:r w:rsidR="00633B32" w:rsidRPr="0081404A">
        <w:t>Федерального закона от</w:t>
      </w:r>
      <w:r w:rsidR="00633B32" w:rsidRPr="0081404A">
        <w:rPr>
          <w:rFonts w:ascii="PT Sans" w:hAnsi="PT Sans"/>
          <w:b/>
          <w:bCs/>
          <w:sz w:val="27"/>
          <w:szCs w:val="27"/>
          <w:shd w:val="clear" w:color="auto" w:fill="FFFFFF"/>
        </w:rPr>
        <w:t xml:space="preserve"> </w:t>
      </w:r>
      <w:r w:rsidR="00633B32" w:rsidRPr="0081404A">
        <w:rPr>
          <w:shd w:val="clear" w:color="auto" w:fill="FFFFFF"/>
        </w:rPr>
        <w:t>27.07.2010 N 210-ФЗ  "Об организации предоставления государственных и муниципальных услуг"</w:t>
      </w:r>
      <w:r w:rsidRPr="0081404A">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E59F3" w:rsidRDefault="005E59F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17. Максимальный срок ожидания в очереди при подаче заявления и при </w:t>
      </w:r>
      <w:r w:rsidRPr="005D1A60">
        <w:rPr>
          <w:rFonts w:ascii="Times New Roman CYR" w:eastAsia="Times New Roman" w:hAnsi="Times New Roman CYR" w:cs="Times New Roman CYR"/>
          <w:sz w:val="24"/>
          <w:szCs w:val="24"/>
          <w:lang w:eastAsia="ru-RU"/>
        </w:rPr>
        <w:lastRenderedPageBreak/>
        <w:t>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47. Днем регистрации документов является день их поступления в администрацию (до </w:t>
      </w:r>
      <w:r w:rsidR="008058D4">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xml:space="preserve">.00 часов). При поступлении документов после </w:t>
      </w:r>
      <w:r w:rsidR="008058D4">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w:t>
      </w:r>
      <w:r w:rsidR="00D52E28" w:rsidRPr="00D52E28">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sz w:val="24"/>
          <w:szCs w:val="24"/>
          <w:lang w:eastAsia="ru-RU"/>
        </w:rPr>
        <w:t>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lastRenderedPageBreak/>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72. При предоставлении муниципальной услуги МФЦ выполняет следующие </w:t>
      </w:r>
      <w:r w:rsidRPr="005D1A60">
        <w:rPr>
          <w:rFonts w:ascii="Times New Roman CYR" w:eastAsia="Times New Roman" w:hAnsi="Times New Roman CYR" w:cs="Times New Roman CYR"/>
          <w:sz w:val="24"/>
          <w:szCs w:val="24"/>
          <w:lang w:eastAsia="ru-RU"/>
        </w:rPr>
        <w:lastRenderedPageBreak/>
        <w:t>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w:t>
      </w:r>
      <w:r w:rsidR="00E8070B" w:rsidRPr="005D1A60">
        <w:rPr>
          <w:rFonts w:ascii="Times New Roman CYR" w:eastAsia="Times New Roman" w:hAnsi="Times New Roman CYR" w:cs="Times New Roman CYR"/>
          <w:sz w:val="24"/>
          <w:szCs w:val="24"/>
          <w:lang w:eastAsia="ru-RU"/>
        </w:rPr>
        <w:t>прием запроса и документов,</w:t>
      </w:r>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w:t>
      </w:r>
      <w:r w:rsidR="008058D4" w:rsidRPr="005D1A60">
        <w:rPr>
          <w:rFonts w:ascii="Times New Roman CYR" w:eastAsia="Times New Roman" w:hAnsi="Times New Roman CYR" w:cs="Times New Roman CYR"/>
          <w:sz w:val="24"/>
          <w:szCs w:val="24"/>
          <w:lang w:eastAsia="ru-RU"/>
        </w:rPr>
        <w:t>действительности,</w:t>
      </w:r>
      <w:r w:rsidRPr="005D1A60">
        <w:rPr>
          <w:rFonts w:ascii="Times New Roman CYR" w:eastAsia="Times New Roman" w:hAnsi="Times New Roman CYR" w:cs="Times New Roman CYR"/>
          <w:sz w:val="24"/>
          <w:szCs w:val="24"/>
          <w:lang w:eastAsia="ru-RU"/>
        </w:rPr>
        <w:t xml:space="preserve">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w:t>
      </w:r>
      <w:r w:rsidRPr="005D1A60">
        <w:rPr>
          <w:rFonts w:ascii="Times New Roman CYR" w:eastAsia="Times New Roman" w:hAnsi="Times New Roman CYR" w:cs="Times New Roman CYR"/>
          <w:sz w:val="24"/>
          <w:szCs w:val="24"/>
          <w:lang w:eastAsia="ru-RU"/>
        </w:rPr>
        <w:lastRenderedPageBreak/>
        <w:t>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Проверка </w:t>
      </w:r>
      <w:r w:rsidR="008058D4" w:rsidRPr="005D1A60">
        <w:rPr>
          <w:rFonts w:ascii="Times New Roman CYR" w:eastAsia="Times New Roman" w:hAnsi="Times New Roman CYR" w:cs="Times New Roman CYR"/>
          <w:sz w:val="24"/>
          <w:szCs w:val="24"/>
          <w:lang w:eastAsia="ru-RU"/>
        </w:rPr>
        <w:t>действительности,</w:t>
      </w:r>
      <w:r w:rsidRPr="005D1A60">
        <w:rPr>
          <w:rFonts w:ascii="Times New Roman CYR" w:eastAsia="Times New Roman" w:hAnsi="Times New Roman CYR" w:cs="Times New Roman CYR"/>
          <w:sz w:val="24"/>
          <w:szCs w:val="24"/>
          <w:lang w:eastAsia="ru-RU"/>
        </w:rPr>
        <w:t xml:space="preserve">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w:t>
      </w:r>
      <w:r w:rsidR="008058D4">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25. Подготовка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 случае</w:t>
      </w:r>
      <w:r w:rsidR="008359EE">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93. Результатом административной процедуры является выписка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94.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26. Направление (выдача) заявителю или его представителю выписки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95.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подачи заявления в электронной форме уведомление об отказе в </w:t>
      </w:r>
      <w:r w:rsidRPr="005D1A60">
        <w:rPr>
          <w:rFonts w:ascii="Times New Roman CYR" w:eastAsia="Times New Roman" w:hAnsi="Times New Roman CYR" w:cs="Times New Roman CYR"/>
          <w:sz w:val="24"/>
          <w:szCs w:val="24"/>
          <w:lang w:eastAsia="ru-RU"/>
        </w:rPr>
        <w:lastRenderedPageBreak/>
        <w:t>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97.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98.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w:t>
      </w:r>
      <w:r w:rsidR="008058D4" w:rsidRPr="005D1A60">
        <w:rPr>
          <w:rFonts w:ascii="Times New Roman CYR" w:eastAsia="Times New Roman" w:hAnsi="Times New Roman CYR" w:cs="Times New Roman CYR"/>
          <w:sz w:val="24"/>
          <w:szCs w:val="24"/>
          <w:lang w:eastAsia="ru-RU"/>
        </w:rPr>
        <w:t>представителю,</w:t>
      </w:r>
      <w:r w:rsidRPr="005D1A60">
        <w:rPr>
          <w:rFonts w:ascii="Times New Roman CYR" w:eastAsia="Times New Roman" w:hAnsi="Times New Roman CYR" w:cs="Times New Roman CYR"/>
          <w:sz w:val="24"/>
          <w:szCs w:val="24"/>
          <w:lang w:eastAsia="ru-RU"/>
        </w:rPr>
        <w:t xml:space="preserve">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r w:rsidR="008058D4" w:rsidRPr="005D1A60">
        <w:rPr>
          <w:rFonts w:ascii="Times New Roman CYR" w:eastAsia="Times New Roman" w:hAnsi="Times New Roman CYR" w:cs="Times New Roman CYR"/>
          <w:sz w:val="24"/>
          <w:szCs w:val="24"/>
          <w:lang w:eastAsia="ru-RU"/>
        </w:rPr>
        <w:t>информантов</w:t>
      </w:r>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 порядке предоставления государственных и (или) муниципальных услуг </w:t>
      </w:r>
      <w:r w:rsidRPr="005D1A60">
        <w:rPr>
          <w:rFonts w:ascii="Times New Roman CYR" w:eastAsia="Times New Roman" w:hAnsi="Times New Roman CYR" w:cs="Times New Roman CYR"/>
          <w:sz w:val="24"/>
          <w:szCs w:val="24"/>
          <w:lang w:eastAsia="ru-RU"/>
        </w:rPr>
        <w:lastRenderedPageBreak/>
        <w:t>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106. По окончании приема документов работник МФЦ оформляет расписку в получении МФЦ документов, которая оформляется в трех экземплярах. Первый </w:t>
      </w:r>
      <w:r w:rsidRPr="005D1A60">
        <w:rPr>
          <w:rFonts w:ascii="Times New Roman CYR" w:eastAsia="Times New Roman" w:hAnsi="Times New Roman CYR" w:cs="Times New Roman CYR"/>
          <w:sz w:val="24"/>
          <w:szCs w:val="24"/>
          <w:lang w:eastAsia="ru-RU"/>
        </w:rPr>
        <w:lastRenderedPageBreak/>
        <w:t>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w:t>
      </w:r>
      <w:r w:rsidRPr="005D1A60">
        <w:rPr>
          <w:rFonts w:ascii="Times New Roman CYR" w:eastAsia="Times New Roman" w:hAnsi="Times New Roman CYR" w:cs="Times New Roman CYR"/>
          <w:sz w:val="24"/>
          <w:szCs w:val="24"/>
          <w:lang w:eastAsia="ru-RU"/>
        </w:rPr>
        <w:lastRenderedPageBreak/>
        <w:t>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110. При получении МФЦ выписки (выписок) из похозяйственных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После выдачи выписки (выписок) из похозяйственных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w:t>
      </w:r>
      <w:r w:rsidRPr="005D1A60">
        <w:rPr>
          <w:rFonts w:ascii="Times New Roman CYR" w:eastAsia="Times New Roman" w:hAnsi="Times New Roman CYR" w:cs="Times New Roman CYR"/>
          <w:sz w:val="24"/>
          <w:szCs w:val="24"/>
          <w:lang w:eastAsia="ru-RU"/>
        </w:rPr>
        <w:lastRenderedPageBreak/>
        <w:t>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w:t>
      </w:r>
      <w:r w:rsidR="008058D4" w:rsidRPr="005D1A60">
        <w:rPr>
          <w:rFonts w:ascii="Times New Roman CYR" w:eastAsia="Times New Roman" w:hAnsi="Times New Roman CYR" w:cs="Times New Roman CYR"/>
          <w:sz w:val="24"/>
          <w:szCs w:val="24"/>
          <w:lang w:eastAsia="ru-RU"/>
        </w:rPr>
        <w:t>представителю,</w:t>
      </w:r>
      <w:r w:rsidRPr="005D1A60">
        <w:rPr>
          <w:rFonts w:ascii="Times New Roman CYR" w:eastAsia="Times New Roman" w:hAnsi="Times New Roman CYR" w:cs="Times New Roman CYR"/>
          <w:sz w:val="24"/>
          <w:szCs w:val="24"/>
          <w:lang w:eastAsia="ru-RU"/>
        </w:rPr>
        <w:t xml:space="preserve">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29.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w:t>
      </w:r>
      <w:r w:rsidR="008058D4" w:rsidRPr="005D1A60">
        <w:rPr>
          <w:rFonts w:ascii="Times New Roman CYR" w:eastAsia="Times New Roman" w:hAnsi="Times New Roman CYR" w:cs="Times New Roman CYR"/>
          <w:sz w:val="24"/>
          <w:szCs w:val="24"/>
          <w:lang w:eastAsia="ru-RU"/>
        </w:rPr>
        <w:t>должностными лицами администрации,</w:t>
      </w:r>
      <w:r w:rsidRPr="005D1A60">
        <w:rPr>
          <w:rFonts w:ascii="Times New Roman CYR" w:eastAsia="Times New Roman" w:hAnsi="Times New Roman CYR" w:cs="Times New Roman CYR"/>
          <w:sz w:val="24"/>
          <w:szCs w:val="24"/>
          <w:lang w:eastAsia="ru-RU"/>
        </w:rPr>
        <w:t xml:space="preserve">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125. Плановые поверки осуществляются на основании планов работы администрации. Внеплановые проверки осуществляются по решению главы </w:t>
      </w:r>
      <w:r w:rsidR="008058D4">
        <w:rPr>
          <w:rFonts w:ascii="Times New Roman CYR" w:eastAsia="Times New Roman" w:hAnsi="Times New Roman CYR" w:cs="Times New Roman CYR"/>
          <w:sz w:val="24"/>
          <w:szCs w:val="24"/>
          <w:lang w:eastAsia="ru-RU"/>
        </w:rPr>
        <w:t>сельсовета</w:t>
      </w:r>
      <w:r w:rsidRPr="005D1A60">
        <w:rPr>
          <w:rFonts w:ascii="Times New Roman CYR" w:eastAsia="Times New Roman" w:hAnsi="Times New Roman CYR" w:cs="Times New Roman CYR"/>
          <w:sz w:val="24"/>
          <w:szCs w:val="24"/>
          <w:lang w:eastAsia="ru-RU"/>
        </w:rPr>
        <w:t xml:space="preserve">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127. Срок проведения проверки и оформления акта проверки составляет 30 </w:t>
      </w:r>
      <w:r w:rsidRPr="005D1A60">
        <w:rPr>
          <w:rFonts w:ascii="Times New Roman CYR" w:eastAsia="Times New Roman" w:hAnsi="Times New Roman CYR" w:cs="Times New Roman CYR"/>
          <w:sz w:val="24"/>
          <w:szCs w:val="24"/>
          <w:lang w:eastAsia="ru-RU"/>
        </w:rPr>
        <w:lastRenderedPageBreak/>
        <w:t>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Днем регистрации обращения является день его поступления в администрацию (до </w:t>
      </w:r>
      <w:r w:rsidR="008058D4">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 xml:space="preserve">.00 часов). При поступлении обращения после </w:t>
      </w:r>
      <w:r w:rsidR="008058D4">
        <w:rPr>
          <w:rFonts w:ascii="Times New Roman CYR" w:eastAsia="Times New Roman" w:hAnsi="Times New Roman CYR" w:cs="Times New Roman CYR"/>
          <w:sz w:val="24"/>
          <w:szCs w:val="24"/>
          <w:lang w:eastAsia="ru-RU"/>
        </w:rPr>
        <w:t>17</w:t>
      </w:r>
      <w:r w:rsidRPr="005D1A60">
        <w:rPr>
          <w:rFonts w:ascii="Times New Roman CYR" w:eastAsia="Times New Roman" w:hAnsi="Times New Roman CYR" w:cs="Times New Roman CYR"/>
          <w:sz w:val="24"/>
          <w:szCs w:val="24"/>
          <w:lang w:eastAsia="ru-RU"/>
        </w:rPr>
        <w:t>.00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РАЗДЕЛ V. ДОСУДЕБНЫЙ (ВНЕСУДЕБНЫЙ) ПОРЯДОК ОБЖАЛОВАНИЯ РЕШЕНИЙ И ДЕЙСТВИЙ (БЕЗДЕЙСТВИЯ) АДМИНИСТРАЦИИ ЛИБО ЕЕ </w:t>
      </w:r>
      <w:r w:rsidRPr="005D1A60">
        <w:rPr>
          <w:rFonts w:ascii="Times New Roman CYR" w:eastAsia="Times New Roman" w:hAnsi="Times New Roman CYR" w:cs="Times New Roman CYR"/>
          <w:sz w:val="24"/>
          <w:szCs w:val="24"/>
          <w:lang w:eastAsia="ru-RU"/>
        </w:rPr>
        <w:lastRenderedPageBreak/>
        <w:t>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A5FC4" w:rsidRPr="00214ED6" w:rsidRDefault="005D1A60" w:rsidP="00BA52E1">
      <w:pPr>
        <w:pStyle w:val="a3"/>
        <w:shd w:val="clear" w:color="auto" w:fill="FFFFFF"/>
        <w:spacing w:before="0" w:beforeAutospacing="0" w:after="0" w:afterAutospacing="0"/>
        <w:ind w:firstLine="540"/>
        <w:jc w:val="both"/>
        <w:rPr>
          <w:sz w:val="30"/>
          <w:szCs w:val="30"/>
        </w:rPr>
      </w:pPr>
      <w:r w:rsidRPr="00214ED6">
        <w:rPr>
          <w:rFonts w:ascii="Times New Roman CYR" w:hAnsi="Times New Roman CYR" w:cs="Times New Roman CYR"/>
        </w:rPr>
        <w:t xml:space="preserve">135. </w:t>
      </w:r>
      <w:r w:rsidR="00EA5FC4" w:rsidRPr="00214ED6">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3" w:anchor="dst100352" w:history="1">
        <w:r w:rsidR="00EA5FC4" w:rsidRPr="00214ED6">
          <w:rPr>
            <w:rStyle w:val="a4"/>
            <w:color w:val="auto"/>
          </w:rPr>
          <w:t>частью 1.1 статьи 16</w:t>
        </w:r>
      </w:hyperlink>
      <w:r w:rsidR="00EA5FC4" w:rsidRPr="00214ED6">
        <w:t> </w:t>
      </w:r>
      <w:r w:rsidR="00FE67D2" w:rsidRPr="00214ED6">
        <w:t>Федерального закона от</w:t>
      </w:r>
      <w:r w:rsidR="00FE67D2" w:rsidRPr="00214ED6">
        <w:rPr>
          <w:rFonts w:ascii="PT Sans" w:hAnsi="PT Sans"/>
          <w:b/>
          <w:bCs/>
          <w:sz w:val="27"/>
          <w:szCs w:val="27"/>
          <w:shd w:val="clear" w:color="auto" w:fill="FFFFFF"/>
        </w:rPr>
        <w:t xml:space="preserve"> </w:t>
      </w:r>
      <w:r w:rsidR="00FE67D2" w:rsidRPr="00214ED6">
        <w:rPr>
          <w:shd w:val="clear" w:color="auto" w:fill="FFFFFF"/>
        </w:rPr>
        <w:t>27.07.2010 N 210-ФЗ  "Об организации предоставления государственных и муниципальных услуг"</w:t>
      </w:r>
      <w:r w:rsidR="00EA5FC4" w:rsidRPr="00214ED6">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8F2A65">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B251B7">
        <w:rPr>
          <w:rFonts w:ascii="Times New Roman CYR" w:eastAsia="Times New Roman" w:hAnsi="Times New Roman CYR" w:cs="Times New Roman CYR"/>
          <w:sz w:val="24"/>
          <w:szCs w:val="24"/>
          <w:lang w:eastAsia="ru-RU"/>
        </w:rPr>
        <w:t xml:space="preserve">Алтайского края </w:t>
      </w:r>
      <w:r w:rsidRPr="005D1A60">
        <w:rPr>
          <w:rFonts w:ascii="Times New Roman CYR" w:eastAsia="Times New Roman" w:hAnsi="Times New Roman CYR" w:cs="Times New Roman CYR"/>
          <w:sz w:val="24"/>
          <w:szCs w:val="24"/>
          <w:lang w:eastAsia="ru-RU"/>
        </w:rPr>
        <w:t xml:space="preserve">или министру экономического развития </w:t>
      </w:r>
      <w:r w:rsidR="00B251B7">
        <w:rPr>
          <w:rFonts w:ascii="Times New Roman CYR" w:eastAsia="Times New Roman" w:hAnsi="Times New Roman CYR" w:cs="Times New Roman CYR"/>
          <w:sz w:val="24"/>
          <w:szCs w:val="24"/>
          <w:lang w:eastAsia="ru-RU"/>
        </w:rPr>
        <w:t>Алтайского края</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CF01CF" w:rsidRDefault="00CF01C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F01CF" w:rsidRDefault="00CF01C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C526EF" w:rsidRDefault="00C526EF" w:rsidP="008058D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r w:rsidR="001020F0">
        <w:rPr>
          <w:rFonts w:ascii="Times New Roman CYR" w:eastAsia="Times New Roman" w:hAnsi="Times New Roman CYR" w:cs="Times New Roman CYR"/>
          <w:sz w:val="24"/>
          <w:szCs w:val="24"/>
          <w:lang w:eastAsia="ru-RU"/>
        </w:rPr>
        <w:t>1</w:t>
      </w:r>
    </w:p>
    <w:p w:rsidR="005D1A60" w:rsidRPr="005D1A60" w:rsidRDefault="005D1A60" w:rsidP="007D67A4">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похозяйственных </w:t>
      </w:r>
      <w:r w:rsidR="007D67A4">
        <w:rPr>
          <w:rFonts w:ascii="Times New Roman CYR" w:eastAsia="Times New Roman" w:hAnsi="Times New Roman CYR" w:cs="Times New Roman CYR"/>
          <w:sz w:val="24"/>
          <w:szCs w:val="24"/>
          <w:lang w:eastAsia="ru-RU"/>
        </w:rPr>
        <w:t>к</w:t>
      </w:r>
      <w:r w:rsidRPr="005D1A60">
        <w:rPr>
          <w:rFonts w:ascii="Times New Roman CYR" w:eastAsia="Times New Roman" w:hAnsi="Times New Roman CYR" w:cs="Times New Roman CYR"/>
          <w:sz w:val="24"/>
          <w:szCs w:val="24"/>
          <w:lang w:eastAsia="ru-RU"/>
        </w:rPr>
        <w:t>ниг</w:t>
      </w:r>
      <w:r w:rsidR="004306FE">
        <w:rPr>
          <w:rFonts w:ascii="Times New Roman CYR" w:eastAsia="Times New Roman" w:hAnsi="Times New Roman CYR" w:cs="Times New Roman CYR"/>
          <w:sz w:val="24"/>
          <w:szCs w:val="24"/>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похозяйственных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D67A4" w:rsidRPr="00545483" w:rsidRDefault="007D67A4" w:rsidP="007D67A4">
      <w:pPr>
        <w:spacing w:after="120" w:line="240" w:lineRule="exact"/>
        <w:ind w:firstLine="709"/>
        <w:jc w:val="both"/>
        <w:rPr>
          <w:rFonts w:ascii="Arial" w:hAnsi="Arial" w:cs="Arial"/>
          <w:sz w:val="18"/>
          <w:szCs w:val="18"/>
        </w:rPr>
      </w:pPr>
      <w:r w:rsidRPr="00545483">
        <w:rPr>
          <w:rFonts w:ascii="Arial" w:hAnsi="Arial" w:cs="Arial"/>
          <w:sz w:val="18"/>
          <w:szCs w:val="18"/>
        </w:rPr>
        <w:t>Сообщаю, что в соответствии с Федеральным законом от 27.07.2006 № 152-ФЗ «О персональных данных» я даю согласие на обработку, а также, в случае необходимости, передачу моих персональных данных, в рамках действующего законодательства.</w:t>
      </w:r>
    </w:p>
    <w:p w:rsidR="007D67A4" w:rsidRPr="00545483" w:rsidRDefault="007D67A4" w:rsidP="007D67A4">
      <w:pPr>
        <w:jc w:val="right"/>
        <w:rPr>
          <w:rFonts w:ascii="Arial" w:hAnsi="Arial" w:cs="Arial"/>
          <w:sz w:val="18"/>
          <w:szCs w:val="18"/>
        </w:rPr>
      </w:pPr>
      <w:r w:rsidRPr="00545483">
        <w:rPr>
          <w:rFonts w:ascii="Arial" w:hAnsi="Arial" w:cs="Arial"/>
          <w:sz w:val="18"/>
          <w:szCs w:val="18"/>
        </w:rPr>
        <w:t>________________________</w:t>
      </w:r>
    </w:p>
    <w:p w:rsidR="007D67A4" w:rsidRPr="00545483" w:rsidRDefault="007D67A4" w:rsidP="007D67A4">
      <w:pPr>
        <w:ind w:left="4956" w:firstLine="708"/>
        <w:jc w:val="center"/>
        <w:rPr>
          <w:rFonts w:ascii="Arial" w:hAnsi="Arial" w:cs="Arial"/>
          <w:sz w:val="18"/>
          <w:szCs w:val="18"/>
        </w:rPr>
      </w:pPr>
      <w:r w:rsidRPr="00545483">
        <w:rPr>
          <w:rFonts w:ascii="Arial" w:hAnsi="Arial" w:cs="Arial"/>
          <w:sz w:val="18"/>
          <w:szCs w:val="18"/>
        </w:rPr>
        <w:t>(подпись)</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5D1A60" w:rsidRPr="005D1A60" w:rsidSect="006A3C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PT Sans">
    <w:altName w:val="Arial"/>
    <w:charset w:val="CC"/>
    <w:family w:val="swiss"/>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1C2C"/>
    <w:rsid w:val="00007B7F"/>
    <w:rsid w:val="00040BF6"/>
    <w:rsid w:val="00094797"/>
    <w:rsid w:val="0009511E"/>
    <w:rsid w:val="001020F0"/>
    <w:rsid w:val="001A0962"/>
    <w:rsid w:val="001E6E22"/>
    <w:rsid w:val="00206001"/>
    <w:rsid w:val="00214ED6"/>
    <w:rsid w:val="0021733A"/>
    <w:rsid w:val="0027060E"/>
    <w:rsid w:val="00296067"/>
    <w:rsid w:val="002D0A1A"/>
    <w:rsid w:val="002E06D1"/>
    <w:rsid w:val="002E75E3"/>
    <w:rsid w:val="0033631A"/>
    <w:rsid w:val="00381DE0"/>
    <w:rsid w:val="003E638F"/>
    <w:rsid w:val="003F2F61"/>
    <w:rsid w:val="004306FE"/>
    <w:rsid w:val="004523D9"/>
    <w:rsid w:val="00507BD4"/>
    <w:rsid w:val="005260A3"/>
    <w:rsid w:val="005A1C2C"/>
    <w:rsid w:val="005C32BF"/>
    <w:rsid w:val="005C53FA"/>
    <w:rsid w:val="005D1A60"/>
    <w:rsid w:val="005E59F3"/>
    <w:rsid w:val="00626BCE"/>
    <w:rsid w:val="00633B32"/>
    <w:rsid w:val="006405B0"/>
    <w:rsid w:val="00695D42"/>
    <w:rsid w:val="006A3C96"/>
    <w:rsid w:val="006C7D76"/>
    <w:rsid w:val="006D319F"/>
    <w:rsid w:val="007621B6"/>
    <w:rsid w:val="007835F5"/>
    <w:rsid w:val="007B3AB4"/>
    <w:rsid w:val="007D67A4"/>
    <w:rsid w:val="008058D4"/>
    <w:rsid w:val="0081404A"/>
    <w:rsid w:val="008359EE"/>
    <w:rsid w:val="00846999"/>
    <w:rsid w:val="00871D60"/>
    <w:rsid w:val="0088214F"/>
    <w:rsid w:val="00893D13"/>
    <w:rsid w:val="008C6DFF"/>
    <w:rsid w:val="008F2A65"/>
    <w:rsid w:val="008F2B06"/>
    <w:rsid w:val="00901E6F"/>
    <w:rsid w:val="0092655A"/>
    <w:rsid w:val="00991522"/>
    <w:rsid w:val="009D1604"/>
    <w:rsid w:val="00A34CBA"/>
    <w:rsid w:val="00A81254"/>
    <w:rsid w:val="00A96BEF"/>
    <w:rsid w:val="00AA5692"/>
    <w:rsid w:val="00AB32DE"/>
    <w:rsid w:val="00AE140E"/>
    <w:rsid w:val="00AF127C"/>
    <w:rsid w:val="00B251B7"/>
    <w:rsid w:val="00B53866"/>
    <w:rsid w:val="00BA11FB"/>
    <w:rsid w:val="00BA52E1"/>
    <w:rsid w:val="00BC23E1"/>
    <w:rsid w:val="00C101A2"/>
    <w:rsid w:val="00C23CC4"/>
    <w:rsid w:val="00C47914"/>
    <w:rsid w:val="00C526EF"/>
    <w:rsid w:val="00C57010"/>
    <w:rsid w:val="00CF01CF"/>
    <w:rsid w:val="00D119E0"/>
    <w:rsid w:val="00D52E28"/>
    <w:rsid w:val="00D648BC"/>
    <w:rsid w:val="00DB04D5"/>
    <w:rsid w:val="00DF71D7"/>
    <w:rsid w:val="00E102D5"/>
    <w:rsid w:val="00E115CB"/>
    <w:rsid w:val="00E74991"/>
    <w:rsid w:val="00E8070B"/>
    <w:rsid w:val="00EA5FC4"/>
    <w:rsid w:val="00EA7355"/>
    <w:rsid w:val="00EA7501"/>
    <w:rsid w:val="00EC7344"/>
    <w:rsid w:val="00F152EB"/>
    <w:rsid w:val="00F37BFA"/>
    <w:rsid w:val="00F84856"/>
    <w:rsid w:val="00FB68A6"/>
    <w:rsid w:val="00FE67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3E1"/>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381DE0"/>
    <w:rPr>
      <w:color w:val="605E5C"/>
      <w:shd w:val="clear" w:color="auto" w:fill="E1DFDD"/>
    </w:rPr>
  </w:style>
  <w:style w:type="paragraph" w:customStyle="1" w:styleId="no-indent">
    <w:name w:val="no-indent"/>
    <w:basedOn w:val="a"/>
    <w:rsid w:val="005E59F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E749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74991"/>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49771104">
      <w:bodyDiv w:val="1"/>
      <w:marLeft w:val="0"/>
      <w:marRight w:val="0"/>
      <w:marTop w:val="0"/>
      <w:marBottom w:val="0"/>
      <w:divBdr>
        <w:top w:val="none" w:sz="0" w:space="0" w:color="auto"/>
        <w:left w:val="none" w:sz="0" w:space="0" w:color="auto"/>
        <w:bottom w:val="none" w:sz="0" w:space="0" w:color="auto"/>
        <w:right w:val="none" w:sz="0" w:space="0" w:color="auto"/>
      </w:divBdr>
      <w:divsChild>
        <w:div w:id="486896872">
          <w:marLeft w:val="0"/>
          <w:marRight w:val="0"/>
          <w:marTop w:val="0"/>
          <w:marBottom w:val="0"/>
          <w:divBdr>
            <w:top w:val="none" w:sz="0" w:space="0" w:color="auto"/>
            <w:left w:val="none" w:sz="0" w:space="0" w:color="auto"/>
            <w:bottom w:val="none" w:sz="0" w:space="0" w:color="auto"/>
            <w:right w:val="none" w:sz="0" w:space="0" w:color="auto"/>
          </w:divBdr>
        </w:div>
        <w:div w:id="219561241">
          <w:marLeft w:val="0"/>
          <w:marRight w:val="0"/>
          <w:marTop w:val="0"/>
          <w:marBottom w:val="0"/>
          <w:divBdr>
            <w:top w:val="none" w:sz="0" w:space="0" w:color="auto"/>
            <w:left w:val="none" w:sz="0" w:space="0" w:color="auto"/>
            <w:bottom w:val="none" w:sz="0" w:space="0" w:color="auto"/>
            <w:right w:val="none" w:sz="0" w:space="0" w:color="auto"/>
          </w:divBdr>
        </w:div>
      </w:divsChild>
    </w:div>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839583315">
      <w:bodyDiv w:val="1"/>
      <w:marLeft w:val="0"/>
      <w:marRight w:val="0"/>
      <w:marTop w:val="0"/>
      <w:marBottom w:val="0"/>
      <w:divBdr>
        <w:top w:val="none" w:sz="0" w:space="0" w:color="auto"/>
        <w:left w:val="none" w:sz="0" w:space="0" w:color="auto"/>
        <w:bottom w:val="none" w:sz="0" w:space="0" w:color="auto"/>
        <w:right w:val="none" w:sz="0" w:space="0" w:color="auto"/>
      </w:divBdr>
      <w:divsChild>
        <w:div w:id="734546034">
          <w:marLeft w:val="0"/>
          <w:marRight w:val="0"/>
          <w:marTop w:val="0"/>
          <w:marBottom w:val="0"/>
          <w:divBdr>
            <w:top w:val="none" w:sz="0" w:space="0" w:color="auto"/>
            <w:left w:val="none" w:sz="0" w:space="0" w:color="auto"/>
            <w:bottom w:val="none" w:sz="0" w:space="0" w:color="auto"/>
            <w:right w:val="none" w:sz="0" w:space="0" w:color="auto"/>
          </w:divBdr>
        </w:div>
        <w:div w:id="1394425505">
          <w:marLeft w:val="0"/>
          <w:marRight w:val="0"/>
          <w:marTop w:val="0"/>
          <w:marBottom w:val="0"/>
          <w:divBdr>
            <w:top w:val="none" w:sz="0" w:space="0" w:color="auto"/>
            <w:left w:val="none" w:sz="0" w:space="0" w:color="auto"/>
            <w:bottom w:val="none" w:sz="0" w:space="0" w:color="auto"/>
            <w:right w:val="none" w:sz="0" w:space="0" w:color="auto"/>
          </w:divBdr>
        </w:div>
        <w:div w:id="1408304887">
          <w:marLeft w:val="0"/>
          <w:marRight w:val="0"/>
          <w:marTop w:val="0"/>
          <w:marBottom w:val="0"/>
          <w:divBdr>
            <w:top w:val="none" w:sz="0" w:space="0" w:color="auto"/>
            <w:left w:val="none" w:sz="0" w:space="0" w:color="auto"/>
            <w:bottom w:val="none" w:sz="0" w:space="0" w:color="auto"/>
            <w:right w:val="none" w:sz="0" w:space="0" w:color="auto"/>
          </w:divBdr>
        </w:div>
      </w:divsChild>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798/a593eaab768d34bf2d7419322eac79481e73cf03/" TargetMode="External"/><Relationship Id="rId13" Type="http://schemas.openxmlformats.org/officeDocument/2006/relationships/hyperlink" Target="https://www.consultant.ru/document/cons_doc_LAW_465798/a2588b2a1374c05e0939bb4df8e54fc0dfd6e000/" TargetMode="External"/><Relationship Id="rId3" Type="http://schemas.openxmlformats.org/officeDocument/2006/relationships/settings" Target="settings.xml"/><Relationship Id="rId7" Type="http://schemas.openxmlformats.org/officeDocument/2006/relationships/hyperlink" Target="https://www.consultant.ru/document/cons_doc_LAW_126420/" TargetMode="External"/><Relationship Id="rId12" Type="http://schemas.openxmlformats.org/officeDocument/2006/relationships/hyperlink" Target="https://www.consultant.ru/document/cons_doc_LAW_465798/a2588b2a1374c05e0939bb4df8e54fc0dfd6e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65798/d44bdb356e6a691d0c72fef05ed16f68af0af9eb/" TargetMode="External"/><Relationship Id="rId11" Type="http://schemas.openxmlformats.org/officeDocument/2006/relationships/hyperlink" Target="https://www.consultant.ru/document/cons_doc_LAW_465798/a2588b2a1374c05e0939bb4df8e54fc0dfd6e000/" TargetMode="External"/><Relationship Id="rId5" Type="http://schemas.openxmlformats.org/officeDocument/2006/relationships/hyperlink" Target="https://porozhnee-r22.gosweb.gosuslugi.ru/ofitsialno/dokumenty/" TargetMode="External"/><Relationship Id="rId15" Type="http://schemas.openxmlformats.org/officeDocument/2006/relationships/theme" Target="theme/theme1.xml"/><Relationship Id="rId10" Type="http://schemas.openxmlformats.org/officeDocument/2006/relationships/hyperlink" Target="https://www.consultant.ru/document/cons_doc_LAW_465798/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65798/585cf44cd76d6cfd2491e5713fd663e8e56a383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12998</Words>
  <Characters>74095</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86920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Админ</cp:lastModifiedBy>
  <cp:revision>62</cp:revision>
  <cp:lastPrinted>2024-06-18T09:10:00Z</cp:lastPrinted>
  <dcterms:created xsi:type="dcterms:W3CDTF">2024-01-09T04:24:00Z</dcterms:created>
  <dcterms:modified xsi:type="dcterms:W3CDTF">2024-06-19T02:04:00Z</dcterms:modified>
</cp:coreProperties>
</file>